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82" w:rsidRPr="00DD2091" w:rsidRDefault="007B1682" w:rsidP="007B168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2091">
        <w:rPr>
          <w:rFonts w:ascii="Arial" w:hAnsi="Arial" w:cs="Arial"/>
          <w:b/>
          <w:bCs/>
          <w:sz w:val="24"/>
          <w:szCs w:val="24"/>
        </w:rPr>
        <w:t>RESOLUÇÃO DE QUESTÕES</w:t>
      </w:r>
    </w:p>
    <w:p w:rsidR="007B1682" w:rsidRPr="007B1682" w:rsidRDefault="007B1682" w:rsidP="007B168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B4619" w:rsidRDefault="007B1682" w:rsidP="007B16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7B1682">
        <w:rPr>
          <w:rFonts w:ascii="Arial" w:hAnsi="Arial" w:cs="Arial"/>
          <w:bCs/>
          <w:sz w:val="24"/>
          <w:szCs w:val="24"/>
        </w:rPr>
        <w:t>(ENEM-MEC) As 23 ex-alunas de uma turma que completou o Ensino Médio há 10 anos se encontram em uma reunião comemorativa. Várias delas haviam se casado e tido filhos. A distribuição das mulheres de acordo com a quantidade de filhos é mostrada no gráfico abaixo.</w:t>
      </w:r>
    </w:p>
    <w:p w:rsid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7B1682">
        <w:rPr>
          <w:rFonts w:ascii="Arial" w:hAnsi="Arial" w:cs="Arial"/>
          <w:bCs/>
          <w:sz w:val="24"/>
          <w:szCs w:val="24"/>
        </w:rPr>
        <w:drawing>
          <wp:inline distT="0" distB="0" distL="0" distR="0">
            <wp:extent cx="3467100" cy="1428750"/>
            <wp:effectExtent l="19050" t="0" r="0" b="0"/>
            <wp:docPr id="2" name="Picture 1" descr="bar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82" w:rsidRDefault="007B1682" w:rsidP="007B16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B1682" w:rsidRDefault="007B1682" w:rsidP="007B16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65207">
        <w:rPr>
          <w:rFonts w:ascii="Arial" w:hAnsi="Arial" w:cs="Arial"/>
          <w:bCs/>
          <w:sz w:val="24"/>
          <w:szCs w:val="24"/>
        </w:rPr>
        <w:t>Um prêmio foi sorteado entre todos os filhos dessas ex-alunas. A probabilidade de que a criança premiada tenha sido uma filho(a) único(a) é:</w:t>
      </w:r>
    </w:p>
    <w:p w:rsidR="007B1682" w:rsidRDefault="007B1682" w:rsidP="007B16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a)</m:t>
          </m:r>
          <m:r>
            <m:rPr>
              <m:sty m:val="p"/>
            </m:rPr>
            <w:rPr>
              <w:rFonts w:ascii="Cambria Math" w:hAnsi="Arial" w:cs="Arial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Arial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Arial" w:cs="Arial"/>
              <w:sz w:val="24"/>
              <w:szCs w:val="24"/>
            </w:rPr>
            <m:t xml:space="preserve">             b)</m:t>
          </m:r>
          <m:f>
            <m:fPr>
              <m:ctrlPr>
                <w:rPr>
                  <w:rFonts w:ascii="Cambria Math" w:hAnsi="Arial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Arial" w:cs="Arial"/>
              <w:sz w:val="24"/>
              <w:szCs w:val="24"/>
            </w:rPr>
            <m:t xml:space="preserve">            c)</m:t>
          </m:r>
          <m:f>
            <m:fPr>
              <m:ctrlPr>
                <w:rPr>
                  <w:rFonts w:ascii="Cambria Math" w:hAnsi="Arial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Arial" w:cs="Arial"/>
                  <w:sz w:val="24"/>
                  <w:szCs w:val="24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15</m:t>
              </m:r>
            </m:den>
          </m:f>
          <m:r>
            <m:rPr>
              <m:sty m:val="p"/>
            </m:rPr>
            <w:rPr>
              <w:rFonts w:ascii="Cambria Math" w:hAnsi="Arial" w:cs="Arial"/>
              <w:sz w:val="24"/>
              <w:szCs w:val="24"/>
            </w:rPr>
            <m:t xml:space="preserve">            d)</m:t>
          </m:r>
          <m:f>
            <m:fPr>
              <m:ctrlPr>
                <w:rPr>
                  <w:rFonts w:ascii="Cambria Math" w:hAnsi="Arial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Arial" w:cs="Arial"/>
                  <w:sz w:val="24"/>
                  <w:szCs w:val="24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23</m:t>
              </m:r>
            </m:den>
          </m:f>
          <m:r>
            <m:rPr>
              <m:sty m:val="p"/>
            </m:rPr>
            <w:rPr>
              <w:rFonts w:ascii="Cambria Math" w:hAnsi="Arial" w:cs="Arial"/>
              <w:sz w:val="24"/>
              <w:szCs w:val="24"/>
            </w:rPr>
            <m:t xml:space="preserve">            e)</m:t>
          </m:r>
          <m:f>
            <m:fPr>
              <m:ctrlPr>
                <w:rPr>
                  <w:rFonts w:ascii="Cambria Math" w:hAnsi="Arial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Arial" w:cs="Arial"/>
                  <w:sz w:val="24"/>
                  <w:szCs w:val="24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25</m:t>
              </m:r>
            </m:den>
          </m:f>
        </m:oMath>
      </m:oMathPara>
    </w:p>
    <w:p w:rsidR="007B1682" w:rsidRPr="007B1682" w:rsidRDefault="007B1682" w:rsidP="007B16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B1682" w:rsidRDefault="007B1682" w:rsidP="007B16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7B1682">
        <w:rPr>
          <w:rFonts w:ascii="Arial" w:hAnsi="Arial" w:cs="Arial"/>
          <w:bCs/>
          <w:sz w:val="24"/>
          <w:szCs w:val="24"/>
        </w:rPr>
        <w:t xml:space="preserve">(UEL-PR) De um total de </w:t>
      </w:r>
      <m:oMath>
        <m:r>
          <w:rPr>
            <w:rFonts w:ascii="Cambria Math" w:hAnsi="Cambria Math" w:cs="Arial"/>
            <w:sz w:val="24"/>
            <w:szCs w:val="24"/>
          </w:rPr>
          <m:t>500</m:t>
        </m:r>
      </m:oMath>
      <w:r w:rsidRPr="007B1682">
        <w:rPr>
          <w:rFonts w:ascii="Arial" w:hAnsi="Arial" w:cs="Arial"/>
          <w:bCs/>
          <w:sz w:val="24"/>
          <w:szCs w:val="24"/>
        </w:rPr>
        <w:t xml:space="preserve"> estudantes da área de exatas, </w:t>
      </w:r>
      <m:oMath>
        <m:r>
          <w:rPr>
            <w:rFonts w:ascii="Cambria Math" w:hAnsi="Cambria Math" w:cs="Arial"/>
            <w:sz w:val="24"/>
            <w:szCs w:val="24"/>
          </w:rPr>
          <m:t>200</m:t>
        </m:r>
      </m:oMath>
      <w:r w:rsidRPr="007B1682">
        <w:rPr>
          <w:rFonts w:ascii="Arial" w:hAnsi="Arial" w:cs="Arial"/>
          <w:bCs/>
          <w:sz w:val="24"/>
          <w:szCs w:val="24"/>
        </w:rPr>
        <w:t xml:space="preserve"> estudam Cálculo Diferencial e </w:t>
      </w:r>
      <m:oMath>
        <m:r>
          <w:rPr>
            <w:rFonts w:ascii="Cambria Math" w:hAnsi="Cambria Math" w:cs="Arial"/>
            <w:sz w:val="24"/>
            <w:szCs w:val="24"/>
          </w:rPr>
          <m:t>180</m:t>
        </m:r>
      </m:oMath>
      <w:r w:rsidRPr="007B1682">
        <w:rPr>
          <w:rFonts w:ascii="Arial" w:hAnsi="Arial" w:cs="Arial"/>
          <w:bCs/>
          <w:sz w:val="24"/>
          <w:szCs w:val="24"/>
        </w:rPr>
        <w:t xml:space="preserve"> estudam Álgebra Linear. Esses dados incluem </w:t>
      </w:r>
      <m:oMath>
        <m:r>
          <w:rPr>
            <w:rFonts w:ascii="Cambria Math" w:hAnsi="Cambria Math" w:cs="Arial"/>
            <w:sz w:val="24"/>
            <w:szCs w:val="24"/>
          </w:rPr>
          <m:t>130</m:t>
        </m:r>
      </m:oMath>
      <w:r w:rsidRPr="007B1682">
        <w:rPr>
          <w:rFonts w:ascii="Arial" w:hAnsi="Arial" w:cs="Arial"/>
          <w:bCs/>
          <w:sz w:val="24"/>
          <w:szCs w:val="24"/>
        </w:rPr>
        <w:t xml:space="preserve"> estudantes que estudam ambas as disciplinas. Qual é a probabilidade de que um estudante escolhido aleatoriamente esteja estudando Cálculo Diferencial ou Álgebra Linear?</w:t>
      </w:r>
    </w:p>
    <w:p w:rsid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:rsidR="007B1682" w:rsidRDefault="007B1682" w:rsidP="007B16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a</m:t>
          </m:r>
          <m:r>
            <w:rPr>
              <w:rFonts w:ascii="Cambria Math" w:hAnsi="Cambria Math" w:cs="Arial"/>
              <w:sz w:val="24"/>
              <w:szCs w:val="24"/>
            </w:rPr>
            <m:t xml:space="preserve">)0,26     </m:t>
          </m:r>
          <m:r>
            <w:rPr>
              <w:rFonts w:ascii="Cambria Math" w:hAnsi="Cambria Math" w:cs="Arial"/>
              <w:sz w:val="24"/>
              <w:szCs w:val="24"/>
            </w:rPr>
            <m:t xml:space="preserve">  </m:t>
          </m:r>
          <m:r>
            <w:rPr>
              <w:rFonts w:ascii="Cambria Math" w:hAnsi="Cambria Math" w:cs="Arial"/>
              <w:sz w:val="24"/>
              <w:szCs w:val="24"/>
            </w:rPr>
            <m:t xml:space="preserve">     b)0,50</m:t>
          </m:r>
          <m:r>
            <w:rPr>
              <w:rFonts w:ascii="Cambria Math" w:hAnsi="Cambria Math" w:cs="URWPalladioL-Bold"/>
              <w:sz w:val="24"/>
              <w:szCs w:val="24"/>
            </w:rPr>
            <m:t xml:space="preserve">     </m:t>
          </m:r>
          <m:r>
            <w:rPr>
              <w:rFonts w:ascii="Cambria Math" w:hAnsi="Cambria Math" w:cs="URWPalladioL-Bold"/>
              <w:sz w:val="24"/>
              <w:szCs w:val="24"/>
            </w:rPr>
            <m:t xml:space="preserve">  </m:t>
          </m:r>
          <m:r>
            <w:rPr>
              <w:rFonts w:ascii="Cambria Math" w:hAnsi="Cambria Math" w:cs="URWPalladioL-Bold"/>
              <w:sz w:val="24"/>
              <w:szCs w:val="24"/>
            </w:rPr>
            <m:t xml:space="preserve">     c)0,62       </m:t>
          </m:r>
          <m:r>
            <w:rPr>
              <w:rFonts w:ascii="Cambria Math" w:hAnsi="Cambria Math" w:cs="URWPalladioL-Bold"/>
              <w:sz w:val="24"/>
              <w:szCs w:val="24"/>
            </w:rPr>
            <m:t xml:space="preserve">  </m:t>
          </m:r>
          <m:r>
            <w:rPr>
              <w:rFonts w:ascii="Cambria Math" w:hAnsi="Cambria Math" w:cs="URWPalladioL-Bold"/>
              <w:sz w:val="24"/>
              <w:szCs w:val="24"/>
            </w:rPr>
            <m:t xml:space="preserve">   d)0,76  </m:t>
          </m:r>
          <m:r>
            <w:rPr>
              <w:rFonts w:ascii="Cambria Math" w:hAnsi="Cambria Math" w:cs="URWPalladioL-Bold"/>
              <w:sz w:val="24"/>
              <w:szCs w:val="24"/>
            </w:rPr>
            <m:t xml:space="preserve">  </m:t>
          </m:r>
          <m:r>
            <w:rPr>
              <w:rFonts w:ascii="Cambria Math" w:hAnsi="Cambria Math" w:cs="URWPalladioL-Bold"/>
              <w:sz w:val="24"/>
              <w:szCs w:val="24"/>
            </w:rPr>
            <m:t xml:space="preserve">        e)0,80</m:t>
          </m:r>
        </m:oMath>
      </m:oMathPara>
    </w:p>
    <w:p w:rsidR="007B1682" w:rsidRPr="007B1682" w:rsidRDefault="007B1682" w:rsidP="007B1682">
      <w:pPr>
        <w:autoSpaceDE w:val="0"/>
        <w:autoSpaceDN w:val="0"/>
        <w:adjustRightInd w:val="0"/>
        <w:spacing w:after="0" w:line="360" w:lineRule="auto"/>
        <w:jc w:val="both"/>
        <w:rPr>
          <w:oMath/>
          <w:rFonts w:ascii="Cambria Math" w:hAnsi="Cambria Math" w:cs="URWPalladioL-Bold"/>
          <w:sz w:val="24"/>
          <w:szCs w:val="24"/>
        </w:rPr>
      </w:pPr>
    </w:p>
    <w:p w:rsidR="007B1682" w:rsidRDefault="007B1682" w:rsidP="007B16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Questão do livro de Dante (2011:322). </w:t>
      </w:r>
    </w:p>
    <w:p w:rsidR="007B1682" w:rsidRP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Uma moeda perfeita é lançada duas vezes. Considerando os eventos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A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: sair cara na 1ª jogada e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B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: sair cara na 2ª jogada, demonstre que os eventos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A e B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são independentes.</w:t>
      </w:r>
    </w:p>
    <w:p w:rsidR="007B1682" w:rsidRP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</w:p>
    <w:p w:rsidR="007B1682" w:rsidRDefault="007B1682" w:rsidP="007B16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Questão </w:t>
      </w:r>
      <w:r w:rsidRPr="007B168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>do livro de Morgado et al</w:t>
      </w:r>
      <w:r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B168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(2006:168):</w:t>
      </w:r>
    </w:p>
    <w:p w:rsid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7B168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Um jogador deve enfrentar, em um torneio, dois outros </w:t>
      </w:r>
      <m:oMath>
        <m:r>
          <w:rPr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A</m:t>
        </m:r>
      </m:oMath>
      <w:r w:rsidRPr="007B168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m:oMath>
        <m:r>
          <w:rPr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B</m:t>
        </m:r>
      </m:oMath>
      <w:r w:rsidRPr="007B168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. Os resultados dos jogos são independentes e as probabilidades dele ganhar </w:t>
      </w:r>
      <w:r w:rsidRPr="007B168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de </w:t>
      </w:r>
      <m:oMath>
        <m:r>
          <w:rPr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A</m:t>
        </m:r>
      </m:oMath>
      <w:r w:rsidRPr="007B168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e de </w:t>
      </w:r>
      <m:oMath>
        <m:r>
          <w:rPr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B</m:t>
        </m:r>
      </m:oMath>
      <w:r w:rsidRPr="007B168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são </w:t>
      </w:r>
      <m:oMath>
        <m:f>
          <m:fPr>
            <m:ctrlPr>
              <w:rPr>
                <w:rFonts w:ascii="Cambria Math" w:hAnsi="Arial" w:cs="Arial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Arial" w:cs="Arial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 e </m:t>
        </m:r>
        <m:f>
          <m:fPr>
            <m:ctrlPr>
              <w:rPr>
                <w:rFonts w:ascii="Cambria Math" w:hAnsi="Arial" w:cs="Arial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Arial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Arial" w:cs="Arial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  </m:t>
        </m:r>
      </m:oMath>
      <w:r w:rsidRPr="007B168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, respectivamente. O jogador vencerá o torneio se ganhar dois jogos consecutivos, de uma serie de </w:t>
      </w:r>
      <m:oMath>
        <m:r>
          <w:rPr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3</m:t>
        </m:r>
      </m:oMath>
      <w:r w:rsidRPr="007B168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. Que série de jogos é mais favorável para o jogador: </w:t>
      </w:r>
      <m:oMath>
        <m:r>
          <w:rPr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ABA</m:t>
        </m:r>
      </m:oMath>
      <w:r w:rsidRPr="007B168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ou </w:t>
      </w:r>
      <m:oMath>
        <m:r>
          <w:rPr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BAB</m:t>
        </m:r>
      </m:oMath>
      <w:r w:rsidRPr="007B168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>?</w:t>
      </w:r>
    </w:p>
    <w:p w:rsidR="007B1682" w:rsidRP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7B1682" w:rsidRDefault="007B1682" w:rsidP="007B16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>Questão tirada do livro de Dante (2011:327)</w:t>
      </w:r>
    </w:p>
    <w:p w:rsidR="007B1682" w:rsidRP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Um casal pretende ter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5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filhos e deseja saber qual é a probabilidade de ter:</w:t>
      </w:r>
    </w:p>
    <w:p w:rsidR="007B1682" w:rsidRP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a)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5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meninos;</w:t>
      </w:r>
    </w:p>
    <w:p w:rsidR="007B1682" w:rsidRP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b)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2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meninos e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3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meninas; </w:t>
      </w:r>
    </w:p>
    <w:p w:rsidR="007B1682" w:rsidRP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c)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1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menino e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4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meninas; </w:t>
      </w:r>
    </w:p>
    <w:p w:rsid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d) o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1º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homem, o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 xml:space="preserve"> 2º 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mulher, o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3º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mulher, o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>4º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homem e o </w:t>
      </w:r>
      <m:oMath>
        <m:r>
          <w:rPr>
            <w:rStyle w:val="Emphasis"/>
            <w:rFonts w:ascii="Cambria Math" w:hAnsi="Cambria Math" w:cs="Arial"/>
            <w:sz w:val="24"/>
            <w:szCs w:val="24"/>
            <w:bdr w:val="none" w:sz="0" w:space="0" w:color="auto" w:frame="1"/>
            <w:shd w:val="clear" w:color="auto" w:fill="FFFFFF"/>
          </w:rPr>
          <m:t xml:space="preserve">5º </m:t>
        </m:r>
      </m:oMath>
      <w:r w:rsidRPr="007B1682"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  <w:t>mulher.</w:t>
      </w:r>
    </w:p>
    <w:p w:rsidR="007B1682" w:rsidRP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Style w:val="Emphasis"/>
          <w:rFonts w:ascii="Arial" w:hAnsi="Arial" w:cs="Arial"/>
          <w:bCs/>
          <w:i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7B1682" w:rsidRDefault="007B1682" w:rsidP="007B16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7B1682">
        <w:rPr>
          <w:rFonts w:ascii="Arial" w:hAnsi="Arial" w:cs="Arial"/>
          <w:bCs/>
          <w:sz w:val="24"/>
          <w:szCs w:val="24"/>
        </w:rPr>
        <w:t xml:space="preserve">Um indivíduo heterozigoto para determinada característica </w:t>
      </w:r>
      <m:oMath>
        <m:r>
          <w:rPr>
            <w:rFonts w:ascii="Cambria Math" w:hAnsi="Cambria Math" w:cs="Arial"/>
            <w:sz w:val="24"/>
            <w:szCs w:val="24"/>
          </w:rPr>
          <m:t>(Aa)</m:t>
        </m:r>
      </m:oMath>
      <w:r w:rsidRPr="007B1682">
        <w:rPr>
          <w:rFonts w:ascii="Arial" w:hAnsi="Arial" w:cs="Arial"/>
          <w:bCs/>
          <w:sz w:val="24"/>
          <w:szCs w:val="24"/>
        </w:rPr>
        <w:t xml:space="preserve"> forma dois tipos de espermatozoides,</w:t>
      </w:r>
      <m:oMath>
        <m:r>
          <w:rPr>
            <w:rFonts w:ascii="Cambria Math" w:hAnsi="Cambria Math" w:cs="Arial"/>
            <w:sz w:val="24"/>
            <w:szCs w:val="24"/>
          </w:rPr>
          <m:t xml:space="preserve"> A e a</m:t>
        </m:r>
      </m:oMath>
      <w:r w:rsidRPr="007B1682">
        <w:rPr>
          <w:rFonts w:ascii="Arial" w:hAnsi="Arial" w:cs="Arial"/>
          <w:bCs/>
          <w:sz w:val="24"/>
          <w:szCs w:val="24"/>
        </w:rPr>
        <w:t>. Se uma mulher também for heterozigota, poderá formar óvulo</w:t>
      </w:r>
      <w:r w:rsidRPr="007B1682">
        <w:rPr>
          <w:rFonts w:ascii="Arial" w:hAnsi="Arial" w:cs="Arial"/>
          <w:b/>
          <w:bCs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A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 </m:t>
        </m:r>
        <m:r>
          <w:rPr>
            <w:rFonts w:ascii="Cambria Math" w:hAnsi="Cambria Math" w:cs="Arial"/>
            <w:sz w:val="24"/>
            <w:szCs w:val="24"/>
          </w:rPr>
          <m:t>e a</m:t>
        </m:r>
      </m:oMath>
      <w:r w:rsidRPr="007B1682">
        <w:rPr>
          <w:rFonts w:ascii="Arial" w:hAnsi="Arial" w:cs="Arial"/>
          <w:bCs/>
          <w:sz w:val="24"/>
          <w:szCs w:val="24"/>
        </w:rPr>
        <w:t xml:space="preserve">. Depende apenas do acaso o fato de ser o espermatozoide </w:t>
      </w:r>
      <m:oMath>
        <m:r>
          <w:rPr>
            <w:rFonts w:ascii="Cambria Math" w:hAnsi="Cambria Math" w:cs="Arial"/>
            <w:sz w:val="24"/>
            <w:szCs w:val="24"/>
          </w:rPr>
          <m:t>A ou a</m:t>
        </m:r>
      </m:oMath>
      <w:r w:rsidRPr="007B16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1682">
        <w:rPr>
          <w:rFonts w:ascii="Arial" w:hAnsi="Arial" w:cs="Arial"/>
          <w:bCs/>
          <w:sz w:val="24"/>
          <w:szCs w:val="24"/>
        </w:rPr>
        <w:t xml:space="preserve">o responsável pela fecundação, assim como também depende apenas do acaso, o fato de ser a célula feminina </w:t>
      </w:r>
      <m:oMath>
        <m:r>
          <w:rPr>
            <w:rFonts w:ascii="Cambria Math" w:hAnsi="Cambria Math" w:cs="Arial"/>
            <w:sz w:val="24"/>
            <w:szCs w:val="24"/>
          </w:rPr>
          <m:t xml:space="preserve">A ou a </m:t>
        </m:r>
      </m:oMath>
      <w:r w:rsidRPr="007B1682">
        <w:rPr>
          <w:rFonts w:ascii="Arial" w:hAnsi="Arial" w:cs="Arial"/>
          <w:bCs/>
          <w:sz w:val="24"/>
          <w:szCs w:val="24"/>
        </w:rPr>
        <w:t>fecundada.</w:t>
      </w:r>
    </w:p>
    <w:p w:rsidR="007B1682" w:rsidRPr="007B1682" w:rsidRDefault="007B1682" w:rsidP="007B1682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</w:p>
    <w:p w:rsidR="007B1682" w:rsidRPr="007B1682" w:rsidRDefault="007B1682" w:rsidP="007B16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1682">
        <w:rPr>
          <w:rFonts w:ascii="Arial" w:hAnsi="Arial" w:cs="Arial"/>
          <w:bCs/>
          <w:sz w:val="20"/>
          <w:szCs w:val="20"/>
        </w:rPr>
        <w:t>Quadro 3 – Possibilidades com suas respectivas probabilidades</w:t>
      </w: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2361"/>
        <w:gridCol w:w="2112"/>
        <w:gridCol w:w="2113"/>
      </w:tblGrid>
      <w:tr w:rsidR="007B1682" w:rsidTr="00B06D37">
        <w:trPr>
          <w:trHeight w:val="735"/>
          <w:jc w:val="center"/>
        </w:trPr>
        <w:tc>
          <w:tcPr>
            <w:tcW w:w="2112" w:type="dxa"/>
          </w:tcPr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74DF"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55pt;margin-top:.2pt;width:116.25pt;height:81.75pt;z-index:251660288" o:connectortype="straight"/>
              </w:pic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343025" cy="1045363"/>
                  <wp:effectExtent l="19050" t="0" r="0" b="0"/>
                  <wp:docPr id="937" name="Picture 937" descr="Resultado de imagem para simbolo feminino e masculino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 descr="Resultado de imagem para simbolo feminino e masculino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091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dxa"/>
          </w:tcPr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oMath>
            <w:r>
              <w:rPr>
                <w:rFonts w:ascii="Arial" w:hAnsi="Arial" w:cs="Arial"/>
                <w:bCs/>
                <w:sz w:val="24"/>
                <w:szCs w:val="24"/>
              </w:rPr>
              <w:t>→</w:t>
            </w:r>
            <m:oMath>
              <m:f>
                <m:fPr>
                  <m:ctrlPr>
                    <w:rPr>
                      <w:rFonts w:ascii="Cambria Math" w:hAnsi="Cambria Math" w:cs="URWPalladioL-Bold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2113" w:type="dxa"/>
          </w:tcPr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oMath>
            <w:r>
              <w:rPr>
                <w:rFonts w:ascii="Arial" w:hAnsi="Arial" w:cs="Arial"/>
                <w:bCs/>
                <w:sz w:val="24"/>
                <w:szCs w:val="24"/>
              </w:rPr>
              <w:t>→</w:t>
            </w:r>
            <m:oMath>
              <m:f>
                <m:fPr>
                  <m:ctrlPr>
                    <w:rPr>
                      <w:rFonts w:ascii="Cambria Math" w:hAnsi="Cambria Math" w:cs="URWPalladioL-Bold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7B1682" w:rsidTr="00B06D37">
        <w:trPr>
          <w:trHeight w:val="735"/>
          <w:jc w:val="center"/>
        </w:trPr>
        <w:tc>
          <w:tcPr>
            <w:tcW w:w="2112" w:type="dxa"/>
          </w:tcPr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oMath>
            <w:r>
              <w:rPr>
                <w:rFonts w:ascii="Arial" w:hAnsi="Arial" w:cs="Arial"/>
                <w:bCs/>
                <w:sz w:val="24"/>
                <w:szCs w:val="24"/>
              </w:rPr>
              <w:t>→</w:t>
            </w:r>
            <m:oMath>
              <m:f>
                <m:fPr>
                  <m:ctrlPr>
                    <w:rPr>
                      <w:rFonts w:ascii="Cambria Math" w:hAnsi="Cambria Math" w:cs="URWPalladioL-Bold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2112" w:type="dxa"/>
          </w:tcPr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AA</m:t>
              </m:r>
            </m:oMath>
            <w:r>
              <w:rPr>
                <w:rFonts w:ascii="Arial" w:hAnsi="Arial" w:cs="Arial"/>
                <w:bCs/>
                <w:sz w:val="24"/>
                <w:szCs w:val="24"/>
              </w:rPr>
              <w:t>→</w:t>
            </w:r>
            <m:oMath>
              <m:f>
                <m:fPr>
                  <m:ctrlPr>
                    <w:rPr>
                      <w:rFonts w:ascii="Cambria Math" w:hAnsi="Cambria Math" w:cs="URWPalladioL-Bold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2113" w:type="dxa"/>
          </w:tcPr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Aa</m:t>
              </m:r>
            </m:oMath>
            <w:r>
              <w:rPr>
                <w:rFonts w:ascii="Arial" w:hAnsi="Arial" w:cs="Arial"/>
                <w:bCs/>
                <w:sz w:val="24"/>
                <w:szCs w:val="24"/>
              </w:rPr>
              <w:t>→</w:t>
            </w:r>
            <m:oMath>
              <m:f>
                <m:fPr>
                  <m:ctrlPr>
                    <w:rPr>
                      <w:rFonts w:ascii="Cambria Math" w:hAnsi="Cambria Math" w:cs="URWPalladioL-Bold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7B1682" w:rsidTr="00B06D37">
        <w:trPr>
          <w:trHeight w:val="735"/>
          <w:jc w:val="center"/>
        </w:trPr>
        <w:tc>
          <w:tcPr>
            <w:tcW w:w="2112" w:type="dxa"/>
          </w:tcPr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oMath>
            <w:r>
              <w:rPr>
                <w:rFonts w:ascii="Arial" w:hAnsi="Arial" w:cs="Arial"/>
                <w:bCs/>
                <w:sz w:val="24"/>
                <w:szCs w:val="24"/>
              </w:rPr>
              <w:t>→</w:t>
            </w:r>
            <m:oMath>
              <m:f>
                <m:fPr>
                  <m:ctrlPr>
                    <w:rPr>
                      <w:rFonts w:ascii="Cambria Math" w:hAnsi="Cambria Math" w:cs="URWPalladioL-Bold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2112" w:type="dxa"/>
          </w:tcPr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Aa</m:t>
              </m:r>
            </m:oMath>
            <w:r>
              <w:rPr>
                <w:rFonts w:ascii="Arial" w:hAnsi="Arial" w:cs="Arial"/>
                <w:bCs/>
                <w:sz w:val="24"/>
                <w:szCs w:val="24"/>
              </w:rPr>
              <w:t>→</w:t>
            </w:r>
            <m:oMath>
              <m:f>
                <m:fPr>
                  <m:ctrlPr>
                    <w:rPr>
                      <w:rFonts w:ascii="Cambria Math" w:hAnsi="Cambria Math" w:cs="URWPalladioL-Bold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2113" w:type="dxa"/>
          </w:tcPr>
          <w:p w:rsidR="007B1682" w:rsidRDefault="007B1682" w:rsidP="00B0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aa</m:t>
              </m:r>
            </m:oMath>
            <w:r>
              <w:rPr>
                <w:rFonts w:ascii="Arial" w:hAnsi="Arial" w:cs="Arial"/>
                <w:bCs/>
                <w:sz w:val="24"/>
                <w:szCs w:val="24"/>
              </w:rPr>
              <w:t>→</w:t>
            </w:r>
            <m:oMath>
              <m:f>
                <m:fPr>
                  <m:ctrlPr>
                    <w:rPr>
                      <w:rFonts w:ascii="Cambria Math" w:hAnsi="Cambria Math" w:cs="URWPalladioL-Bold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URWPalladioL-Bold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</w:tbl>
    <w:p w:rsidR="007B1682" w:rsidRPr="007B1682" w:rsidRDefault="007B1682" w:rsidP="007B168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Cs/>
          <w:sz w:val="20"/>
          <w:szCs w:val="20"/>
        </w:rPr>
      </w:pPr>
      <w:r w:rsidRPr="007B1682">
        <w:rPr>
          <w:rFonts w:ascii="Arial" w:hAnsi="Arial" w:cs="Arial"/>
          <w:bCs/>
          <w:sz w:val="20"/>
          <w:szCs w:val="20"/>
        </w:rPr>
        <w:t>Fonte:</w:t>
      </w:r>
      <w:r w:rsidRPr="007B1682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7B1682">
        <w:rPr>
          <w:rFonts w:ascii="Arial" w:hAnsi="Arial" w:cs="Arial"/>
          <w:bCs/>
          <w:sz w:val="20"/>
          <w:szCs w:val="20"/>
        </w:rPr>
        <w:t>Dante (2011, p. 331)</w:t>
      </w:r>
    </w:p>
    <w:p w:rsidR="007B1682" w:rsidRPr="007B1682" w:rsidRDefault="007B1682" w:rsidP="007B168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bCs/>
          <w:color w:val="FF0000"/>
          <w:sz w:val="24"/>
          <w:szCs w:val="24"/>
        </w:rPr>
      </w:pPr>
    </w:p>
    <w:p w:rsidR="007B1682" w:rsidRDefault="007B1682" w:rsidP="007B16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B1682">
        <w:rPr>
          <w:rFonts w:ascii="Arial" w:hAnsi="Arial" w:cs="Arial"/>
          <w:bCs/>
          <w:sz w:val="24"/>
          <w:szCs w:val="24"/>
        </w:rPr>
        <w:t xml:space="preserve">A partir desse quadro </w:t>
      </w:r>
      <m:oMath>
        <m:r>
          <w:rPr>
            <w:rFonts w:ascii="Cambria Math" w:hAnsi="Cambria Math" w:cs="Arial"/>
            <w:sz w:val="24"/>
            <w:szCs w:val="24"/>
          </w:rPr>
          <m:t>nº</m:t>
        </m:r>
      </m:oMath>
      <w:r w:rsidRPr="007B1682">
        <w:rPr>
          <w:rFonts w:ascii="Arial" w:hAnsi="Arial" w:cs="Arial"/>
          <w:bCs/>
          <w:sz w:val="24"/>
          <w:szCs w:val="24"/>
        </w:rPr>
        <w:t xml:space="preserve"> de possibilidades, já podemos resolver alguns exercícios do tema aqui exposto.</w:t>
      </w:r>
    </w:p>
    <w:p w:rsidR="00C11C2A" w:rsidRDefault="00C11C2A" w:rsidP="007B16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11C2A" w:rsidRDefault="00C11C2A" w:rsidP="007B16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B1682" w:rsidRPr="007B1682" w:rsidRDefault="007B1682" w:rsidP="007B16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B1682" w:rsidRPr="007B1682" w:rsidRDefault="007B1682" w:rsidP="00C11C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7B1682">
        <w:rPr>
          <w:rFonts w:ascii="Arial" w:hAnsi="Arial" w:cs="Arial"/>
          <w:bCs/>
          <w:sz w:val="24"/>
          <w:szCs w:val="24"/>
        </w:rPr>
        <w:lastRenderedPageBreak/>
        <w:t xml:space="preserve">No ser humano, o albinismo é determinado por um gene recessivo </w:t>
      </w:r>
      <m:oMath>
        <m:r>
          <w:rPr>
            <w:rFonts w:ascii="Cambria Math" w:hAnsi="Cambria Math" w:cs="Arial"/>
            <w:sz w:val="24"/>
            <w:szCs w:val="24"/>
          </w:rPr>
          <m:t>a</m:t>
        </m:r>
      </m:oMath>
      <w:r w:rsidRPr="007B1682">
        <w:rPr>
          <w:rFonts w:ascii="Arial" w:hAnsi="Arial" w:cs="Arial"/>
          <w:bCs/>
          <w:sz w:val="24"/>
          <w:szCs w:val="24"/>
        </w:rPr>
        <w:t>,</w:t>
      </w:r>
      <w:r w:rsidRPr="007B16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1682">
        <w:rPr>
          <w:rFonts w:ascii="Arial" w:hAnsi="Arial" w:cs="Arial"/>
          <w:bCs/>
          <w:sz w:val="24"/>
          <w:szCs w:val="24"/>
        </w:rPr>
        <w:t xml:space="preserve">enquanto a pele normal é determinada pelo alelo dominante </w:t>
      </w:r>
      <m:oMath>
        <m:r>
          <w:rPr>
            <w:rFonts w:ascii="Cambria Math" w:hAnsi="Cambria Math" w:cs="Arial"/>
            <w:sz w:val="24"/>
            <w:szCs w:val="24"/>
          </w:rPr>
          <m:t>A</m:t>
        </m:r>
      </m:oMath>
      <w:r w:rsidRPr="007B1682">
        <w:rPr>
          <w:rFonts w:ascii="Arial" w:hAnsi="Arial" w:cs="Arial"/>
          <w:bCs/>
          <w:sz w:val="24"/>
          <w:szCs w:val="24"/>
        </w:rPr>
        <w:t>.</w:t>
      </w:r>
      <w:r w:rsidRPr="007B16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1682">
        <w:rPr>
          <w:rFonts w:ascii="Arial" w:hAnsi="Arial" w:cs="Arial"/>
          <w:bCs/>
          <w:sz w:val="24"/>
          <w:szCs w:val="24"/>
        </w:rPr>
        <w:t>Um casal heterozigoto com pigmentação normal teve como primeiro descendente uma criança albina.</w:t>
      </w:r>
    </w:p>
    <w:p w:rsidR="007B1682" w:rsidRPr="00C11C2A" w:rsidRDefault="007B1682" w:rsidP="00C11C2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1C2A">
        <w:rPr>
          <w:rFonts w:ascii="Arial" w:hAnsi="Arial" w:cs="Arial"/>
          <w:bCs/>
          <w:sz w:val="24"/>
          <w:szCs w:val="24"/>
        </w:rPr>
        <w:t>Responda:</w:t>
      </w:r>
    </w:p>
    <w:p w:rsidR="007B1682" w:rsidRDefault="007B1682" w:rsidP="00C11C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B1682">
        <w:rPr>
          <w:rFonts w:ascii="Arial" w:hAnsi="Arial" w:cs="Arial"/>
          <w:bCs/>
          <w:sz w:val="24"/>
          <w:szCs w:val="24"/>
        </w:rPr>
        <w:t>Qual é a probabilidade de que seus próximos dois filhos sejam albino?</w:t>
      </w:r>
    </w:p>
    <w:p w:rsidR="00C11C2A" w:rsidRPr="00C11C2A" w:rsidRDefault="00C11C2A" w:rsidP="00C11C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1C2A">
        <w:rPr>
          <w:rFonts w:ascii="Arial" w:hAnsi="Arial" w:cs="Arial"/>
          <w:bCs/>
          <w:sz w:val="24"/>
          <w:szCs w:val="24"/>
        </w:rPr>
        <w:t>Qual a probabilidade de que seus próximos dois filhos tenha pigmentação normal?</w:t>
      </w:r>
    </w:p>
    <w:p w:rsidR="00C11C2A" w:rsidRPr="00C11C2A" w:rsidRDefault="00C11C2A" w:rsidP="00C11C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1C2A">
        <w:rPr>
          <w:rFonts w:ascii="Arial" w:hAnsi="Arial" w:cs="Arial"/>
          <w:bCs/>
          <w:sz w:val="24"/>
          <w:szCs w:val="24"/>
        </w:rPr>
        <w:t>Qual a probabilidade de pelo menos um dos seus próximos dois filhos ser albino e menino?</w:t>
      </w:r>
    </w:p>
    <w:p w:rsidR="00C11C2A" w:rsidRPr="00C11C2A" w:rsidRDefault="00C11C2A" w:rsidP="00C11C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Qual é a probabilidade de t</w:t>
      </w:r>
      <w:r w:rsidRPr="00C11C2A">
        <w:rPr>
          <w:rFonts w:ascii="Arial" w:hAnsi="Arial" w:cs="Arial"/>
          <w:bCs/>
          <w:sz w:val="24"/>
          <w:szCs w:val="24"/>
        </w:rPr>
        <w:t>rês filhos: 2 normais e 1 albino</w:t>
      </w:r>
      <w:r>
        <w:rPr>
          <w:rFonts w:ascii="Arial" w:hAnsi="Arial" w:cs="Arial"/>
          <w:bCs/>
          <w:sz w:val="24"/>
          <w:szCs w:val="24"/>
        </w:rPr>
        <w:t>?</w:t>
      </w:r>
    </w:p>
    <w:p w:rsidR="00C11C2A" w:rsidRPr="007B1682" w:rsidRDefault="00C11C2A" w:rsidP="00C11C2A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:rsidR="007B1682" w:rsidRPr="007B1682" w:rsidRDefault="007B1682" w:rsidP="00C11C2A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:rsidR="007B1682" w:rsidRPr="007B1682" w:rsidRDefault="007B1682" w:rsidP="007B16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7B1682" w:rsidRPr="007B1682" w:rsidSect="001B4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RWPalladio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5439"/>
    <w:multiLevelType w:val="hybridMultilevel"/>
    <w:tmpl w:val="FFB0CC1A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52BC9"/>
    <w:multiLevelType w:val="hybridMultilevel"/>
    <w:tmpl w:val="6D606180"/>
    <w:lvl w:ilvl="0" w:tplc="9D4E2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7B1682"/>
    <w:rsid w:val="001B4619"/>
    <w:rsid w:val="007B1682"/>
    <w:rsid w:val="00C11C2A"/>
    <w:rsid w:val="00DD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68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682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B1682"/>
    <w:rPr>
      <w:i/>
      <w:iCs/>
    </w:rPr>
  </w:style>
  <w:style w:type="table" w:styleId="TableGrid">
    <w:name w:val="Table Grid"/>
    <w:basedOn w:val="TableNormal"/>
    <w:uiPriority w:val="59"/>
    <w:rsid w:val="007B16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br/url?sa=i&amp;rct=j&amp;q=&amp;esrc=s&amp;source=images&amp;cd=&amp;cad=rja&amp;uact=8&amp;ved=2ahUKEwjL84mdpPfZAhXBG5AKHfbDBc8QjRx6BAgAEAU&amp;url=http://wwwbiodersongrapiuna.blogspot.com/2012/05/simbolo-feminino-e-masculino_09.html&amp;psig=AOvVaw0kvP5J7k0Aw9dIxxq4notX&amp;ust=1521510929323546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</dc:creator>
  <cp:lastModifiedBy>elvis</cp:lastModifiedBy>
  <cp:revision>2</cp:revision>
  <dcterms:created xsi:type="dcterms:W3CDTF">2018-04-22T17:46:00Z</dcterms:created>
  <dcterms:modified xsi:type="dcterms:W3CDTF">2018-04-22T18:13:00Z</dcterms:modified>
</cp:coreProperties>
</file>